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RPr="00405100" w:rsidP="00405100">
      <w:pPr>
        <w:spacing w:after="0" w:line="480" w:lineRule="auto"/>
        <w:contextualSpacing/>
        <w:jc w:val="center"/>
        <w:rPr>
          <w:rFonts w:ascii="Times New Roman" w:hAnsi="Times New Roman" w:cs="Times New Roman"/>
          <w:b/>
          <w:sz w:val="24"/>
          <w:szCs w:val="24"/>
        </w:rPr>
      </w:pPr>
      <w:r w:rsidRPr="00405100">
        <w:rPr>
          <w:rFonts w:ascii="Times New Roman" w:hAnsi="Times New Roman" w:cs="Times New Roman"/>
          <w:b/>
          <w:sz w:val="24"/>
          <w:szCs w:val="24"/>
        </w:rPr>
        <w:t>Promotional Mix</w:t>
      </w:r>
    </w:p>
    <w:p w:rsidR="00405100" w:rsidRPr="00405100" w:rsidP="006E3C8D">
      <w:pPr>
        <w:spacing w:after="0" w:line="480" w:lineRule="auto"/>
        <w:contextualSpacing/>
        <w:jc w:val="center"/>
        <w:rPr>
          <w:rFonts w:ascii="Times New Roman" w:hAnsi="Times New Roman" w:cs="Times New Roman"/>
          <w:sz w:val="24"/>
          <w:szCs w:val="24"/>
        </w:rPr>
      </w:pPr>
    </w:p>
    <w:p w:rsidR="00405100" w:rsidRPr="00405100" w:rsidP="006E3C8D">
      <w:pPr>
        <w:spacing w:after="0" w:line="480" w:lineRule="auto"/>
        <w:contextualSpacing/>
        <w:jc w:val="center"/>
        <w:rPr>
          <w:rFonts w:ascii="Times New Roman" w:hAnsi="Times New Roman" w:cs="Times New Roman"/>
          <w:sz w:val="24"/>
          <w:szCs w:val="24"/>
        </w:rPr>
      </w:pPr>
      <w:r w:rsidRPr="00405100">
        <w:rPr>
          <w:rFonts w:ascii="Times New Roman" w:hAnsi="Times New Roman" w:cs="Times New Roman"/>
          <w:sz w:val="24"/>
          <w:szCs w:val="24"/>
        </w:rPr>
        <w:t>Name:</w:t>
      </w:r>
    </w:p>
    <w:p w:rsidR="00405100" w:rsidRPr="00405100" w:rsidP="006E3C8D">
      <w:pPr>
        <w:spacing w:after="0" w:line="480" w:lineRule="auto"/>
        <w:contextualSpacing/>
        <w:jc w:val="center"/>
        <w:rPr>
          <w:rFonts w:ascii="Times New Roman" w:hAnsi="Times New Roman" w:cs="Times New Roman"/>
          <w:sz w:val="24"/>
          <w:szCs w:val="24"/>
        </w:rPr>
      </w:pPr>
      <w:r w:rsidRPr="00405100">
        <w:rPr>
          <w:rFonts w:ascii="Times New Roman" w:hAnsi="Times New Roman" w:cs="Times New Roman"/>
          <w:sz w:val="24"/>
          <w:szCs w:val="24"/>
        </w:rPr>
        <w:t>Institution:</w:t>
      </w:r>
    </w:p>
    <w:p w:rsidR="00405100" w:rsidRPr="00405100" w:rsidP="006E3C8D">
      <w:pPr>
        <w:spacing w:after="0" w:line="480" w:lineRule="auto"/>
        <w:contextualSpacing/>
        <w:jc w:val="center"/>
        <w:rPr>
          <w:rFonts w:ascii="Times New Roman" w:hAnsi="Times New Roman" w:cs="Times New Roman"/>
          <w:sz w:val="24"/>
          <w:szCs w:val="24"/>
        </w:rPr>
      </w:pPr>
      <w:r w:rsidRPr="00405100">
        <w:rPr>
          <w:rFonts w:ascii="Times New Roman" w:hAnsi="Times New Roman" w:cs="Times New Roman"/>
          <w:sz w:val="24"/>
          <w:szCs w:val="24"/>
        </w:rPr>
        <w:t>Course:</w:t>
      </w:r>
    </w:p>
    <w:p w:rsidR="00405100" w:rsidRPr="00405100" w:rsidP="006E3C8D">
      <w:pPr>
        <w:spacing w:after="0" w:line="480" w:lineRule="auto"/>
        <w:contextualSpacing/>
        <w:jc w:val="center"/>
        <w:rPr>
          <w:rFonts w:ascii="Times New Roman" w:hAnsi="Times New Roman" w:cs="Times New Roman"/>
          <w:sz w:val="24"/>
          <w:szCs w:val="24"/>
        </w:rPr>
      </w:pPr>
      <w:r w:rsidRPr="00405100">
        <w:rPr>
          <w:rFonts w:ascii="Times New Roman" w:hAnsi="Times New Roman" w:cs="Times New Roman"/>
          <w:sz w:val="24"/>
          <w:szCs w:val="24"/>
        </w:rPr>
        <w:t>Instructor:</w:t>
      </w:r>
    </w:p>
    <w:p w:rsidR="00405100" w:rsidP="006E3C8D">
      <w:pPr>
        <w:spacing w:after="0" w:line="480" w:lineRule="auto"/>
        <w:contextualSpacing/>
        <w:jc w:val="center"/>
        <w:rPr>
          <w:rFonts w:ascii="Times New Roman" w:hAnsi="Times New Roman" w:cs="Times New Roman"/>
          <w:sz w:val="24"/>
          <w:szCs w:val="24"/>
        </w:rPr>
      </w:pPr>
      <w:r w:rsidRPr="00405100">
        <w:rPr>
          <w:rFonts w:ascii="Times New Roman" w:hAnsi="Times New Roman" w:cs="Times New Roman"/>
          <w:sz w:val="24"/>
          <w:szCs w:val="24"/>
        </w:rPr>
        <w:t>Date:</w:t>
      </w: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405100" w:rsidP="006E3C8D">
      <w:pPr>
        <w:spacing w:after="0" w:line="480" w:lineRule="auto"/>
        <w:contextualSpacing/>
        <w:jc w:val="center"/>
        <w:rPr>
          <w:rFonts w:ascii="Times New Roman" w:hAnsi="Times New Roman" w:cs="Times New Roman"/>
          <w:b/>
          <w:sz w:val="24"/>
          <w:szCs w:val="24"/>
        </w:rPr>
      </w:pPr>
    </w:p>
    <w:p w:rsidR="00BC2633" w:rsidP="006E3C8D">
      <w:pPr>
        <w:spacing w:after="0" w:line="480" w:lineRule="auto"/>
        <w:contextualSpacing/>
        <w:jc w:val="center"/>
        <w:rPr>
          <w:rFonts w:ascii="Times New Roman" w:hAnsi="Times New Roman" w:cs="Times New Roman"/>
          <w:b/>
          <w:sz w:val="24"/>
          <w:szCs w:val="24"/>
        </w:rPr>
      </w:pPr>
      <w:r w:rsidRPr="006E3C8D">
        <w:rPr>
          <w:rFonts w:ascii="Times New Roman" w:hAnsi="Times New Roman" w:cs="Times New Roman"/>
          <w:b/>
          <w:sz w:val="24"/>
          <w:szCs w:val="24"/>
        </w:rPr>
        <w:t>Promotional Mix</w:t>
      </w:r>
    </w:p>
    <w:p w:rsidR="00A017EC" w:rsidP="006E3C8D">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6E3C8D">
        <w:rPr>
          <w:rFonts w:ascii="Times New Roman" w:hAnsi="Times New Roman" w:cs="Times New Roman"/>
          <w:sz w:val="24"/>
          <w:szCs w:val="24"/>
        </w:rPr>
        <w:t xml:space="preserve">The solution to a prosperous grocery store grand opening is optimism. Building that feeling among the target market is another issue. Regrettably, it is tough to tell why customers should come to the newly </w:t>
      </w:r>
      <w:r w:rsidR="00405100">
        <w:rPr>
          <w:rFonts w:ascii="Times New Roman" w:hAnsi="Times New Roman" w:cs="Times New Roman"/>
          <w:sz w:val="24"/>
          <w:szCs w:val="24"/>
        </w:rPr>
        <w:t xml:space="preserve">re-launched </w:t>
      </w:r>
      <w:r w:rsidRPr="006E3C8D">
        <w:rPr>
          <w:rFonts w:ascii="Times New Roman" w:hAnsi="Times New Roman" w:cs="Times New Roman"/>
          <w:sz w:val="24"/>
          <w:szCs w:val="24"/>
        </w:rPr>
        <w:t xml:space="preserve">food store, but a good </w:t>
      </w:r>
      <w:r w:rsidR="00405100">
        <w:rPr>
          <w:rFonts w:ascii="Times New Roman" w:hAnsi="Times New Roman" w:cs="Times New Roman"/>
          <w:sz w:val="24"/>
          <w:szCs w:val="24"/>
        </w:rPr>
        <w:t>promotional mix</w:t>
      </w:r>
      <w:r w:rsidRPr="006E3C8D">
        <w:rPr>
          <w:rFonts w:ascii="Times New Roman" w:hAnsi="Times New Roman" w:cs="Times New Roman"/>
          <w:sz w:val="24"/>
          <w:szCs w:val="24"/>
        </w:rPr>
        <w:t xml:space="preserve"> strategy can help with market</w:t>
      </w:r>
      <w:r>
        <w:rPr>
          <w:rFonts w:ascii="Times New Roman" w:hAnsi="Times New Roman" w:cs="Times New Roman"/>
          <w:sz w:val="24"/>
          <w:szCs w:val="24"/>
        </w:rPr>
        <w:t>ing the "grand" opening intrigues</w:t>
      </w:r>
      <w:r w:rsidR="00405100">
        <w:rPr>
          <w:rFonts w:ascii="Times New Roman" w:hAnsi="Times New Roman" w:cs="Times New Roman"/>
          <w:sz w:val="24"/>
          <w:szCs w:val="24"/>
        </w:rPr>
        <w:t xml:space="preserve"> (Yang &amp; Lee, 2016)</w:t>
      </w:r>
      <w:r>
        <w:rPr>
          <w:rFonts w:ascii="Times New Roman" w:hAnsi="Times New Roman" w:cs="Times New Roman"/>
          <w:sz w:val="24"/>
          <w:szCs w:val="24"/>
        </w:rPr>
        <w:t>. All the promotional tools highlighted in this mix are low-cost, as many grocery stores do not have a huge budget. These tactics require adequate time, stability, and creati</w:t>
      </w:r>
      <w:r>
        <w:rPr>
          <w:rFonts w:ascii="Times New Roman" w:hAnsi="Times New Roman" w:cs="Times New Roman"/>
          <w:sz w:val="24"/>
          <w:szCs w:val="24"/>
        </w:rPr>
        <w:t>vity to meet their intended purpose.</w:t>
      </w:r>
    </w:p>
    <w:p w:rsidR="00A017EC" w:rsidRPr="00A017EC" w:rsidP="00A017EC">
      <w:pPr>
        <w:spacing w:after="0" w:line="480" w:lineRule="auto"/>
        <w:contextualSpacing/>
        <w:jc w:val="center"/>
        <w:rPr>
          <w:rFonts w:ascii="Times New Roman" w:hAnsi="Times New Roman" w:cs="Times New Roman"/>
          <w:b/>
          <w:sz w:val="24"/>
          <w:szCs w:val="24"/>
        </w:rPr>
      </w:pPr>
      <w:r w:rsidRPr="00A017EC">
        <w:rPr>
          <w:rFonts w:ascii="Times New Roman" w:hAnsi="Times New Roman" w:cs="Times New Roman"/>
          <w:b/>
          <w:sz w:val="24"/>
          <w:szCs w:val="24"/>
        </w:rPr>
        <w:t>Promotion Sign</w:t>
      </w:r>
    </w:p>
    <w:p w:rsidR="006E3C8D" w:rsidP="006E3C8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 must be a conventional sign campaign from the onset, which is essential for any business engaged in a grand opening. The people who pass by the grocery store are potential </w:t>
      </w:r>
      <w:r w:rsidR="00405100">
        <w:rPr>
          <w:rFonts w:ascii="Times New Roman" w:hAnsi="Times New Roman" w:cs="Times New Roman"/>
          <w:sz w:val="24"/>
          <w:szCs w:val="24"/>
        </w:rPr>
        <w:t xml:space="preserve">and regular </w:t>
      </w:r>
      <w:r>
        <w:rPr>
          <w:rFonts w:ascii="Times New Roman" w:hAnsi="Times New Roman" w:cs="Times New Roman"/>
          <w:sz w:val="24"/>
          <w:szCs w:val="24"/>
        </w:rPr>
        <w:t>customers who</w:t>
      </w:r>
      <w:r>
        <w:rPr>
          <w:rFonts w:ascii="Times New Roman" w:hAnsi="Times New Roman" w:cs="Times New Roman"/>
          <w:sz w:val="24"/>
          <w:szCs w:val="24"/>
        </w:rPr>
        <w:t xml:space="preserve"> will notice the signage reading “Grand opening” or “</w:t>
      </w:r>
      <w:r w:rsidR="007774C5">
        <w:rPr>
          <w:rFonts w:ascii="Times New Roman" w:hAnsi="Times New Roman" w:cs="Times New Roman"/>
          <w:sz w:val="24"/>
          <w:szCs w:val="24"/>
        </w:rPr>
        <w:t>Coming Soon</w:t>
      </w:r>
      <w:r>
        <w:rPr>
          <w:rFonts w:ascii="Times New Roman" w:hAnsi="Times New Roman" w:cs="Times New Roman"/>
          <w:sz w:val="24"/>
          <w:szCs w:val="24"/>
        </w:rPr>
        <w:t>”</w:t>
      </w:r>
      <w:r w:rsidR="007774C5">
        <w:rPr>
          <w:rFonts w:ascii="Times New Roman" w:hAnsi="Times New Roman" w:cs="Times New Roman"/>
          <w:sz w:val="24"/>
          <w:szCs w:val="24"/>
        </w:rPr>
        <w:t xml:space="preserve"> in front of the grocery store. The signage will also spark an interest in individuals who have never visited the store.</w:t>
      </w:r>
      <w:r w:rsidR="007C2F86">
        <w:rPr>
          <w:rFonts w:ascii="Times New Roman" w:hAnsi="Times New Roman" w:cs="Times New Roman"/>
          <w:sz w:val="24"/>
          <w:szCs w:val="24"/>
        </w:rPr>
        <w:t xml:space="preserve"> The signage adopted s</w:t>
      </w:r>
      <w:r w:rsidR="00405100">
        <w:rPr>
          <w:rFonts w:ascii="Times New Roman" w:hAnsi="Times New Roman" w:cs="Times New Roman"/>
          <w:sz w:val="24"/>
          <w:szCs w:val="24"/>
        </w:rPr>
        <w:t>hould include online assets</w:t>
      </w:r>
      <w:r w:rsidR="00F64CFF">
        <w:rPr>
          <w:rFonts w:ascii="Times New Roman" w:hAnsi="Times New Roman" w:cs="Times New Roman"/>
          <w:sz w:val="24"/>
          <w:szCs w:val="24"/>
        </w:rPr>
        <w:t xml:space="preserve"> like the website</w:t>
      </w:r>
      <w:r w:rsidR="007C2F86">
        <w:rPr>
          <w:rFonts w:ascii="Times New Roman" w:hAnsi="Times New Roman" w:cs="Times New Roman"/>
          <w:sz w:val="24"/>
          <w:szCs w:val="24"/>
        </w:rPr>
        <w:t>. The grocery will also build its mailing list by offering discounte</w:t>
      </w:r>
      <w:bookmarkStart w:id="0" w:name="_GoBack"/>
      <w:bookmarkEnd w:id="0"/>
      <w:r w:rsidR="007C2F86">
        <w:rPr>
          <w:rFonts w:ascii="Times New Roman" w:hAnsi="Times New Roman" w:cs="Times New Roman"/>
          <w:sz w:val="24"/>
          <w:szCs w:val="24"/>
        </w:rPr>
        <w:t>d prices for clients who join the mailing list. In addition to that, these clients should be contacted via mail a week before the grand opening, a day before, and also the day of the grand opening to remind them of the same.</w:t>
      </w:r>
    </w:p>
    <w:p w:rsidR="00A017EC" w:rsidRPr="00A017EC" w:rsidP="00A017EC">
      <w:pPr>
        <w:spacing w:after="0" w:line="480" w:lineRule="auto"/>
        <w:contextualSpacing/>
        <w:jc w:val="center"/>
        <w:rPr>
          <w:rFonts w:ascii="Times New Roman" w:hAnsi="Times New Roman" w:cs="Times New Roman"/>
          <w:b/>
          <w:sz w:val="24"/>
          <w:szCs w:val="24"/>
        </w:rPr>
      </w:pPr>
      <w:r w:rsidRPr="00A017EC">
        <w:rPr>
          <w:rFonts w:ascii="Times New Roman" w:hAnsi="Times New Roman" w:cs="Times New Roman"/>
          <w:b/>
          <w:sz w:val="24"/>
          <w:szCs w:val="24"/>
        </w:rPr>
        <w:t>Social Media Presence</w:t>
      </w:r>
    </w:p>
    <w:p w:rsidR="007C2F86" w:rsidP="007C2F8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Moreover, the promotional mix includes building a social media presence.</w:t>
      </w:r>
      <w:r w:rsidRPr="00A017EC" w:rsidR="00A017EC">
        <w:t xml:space="preserve"> </w:t>
      </w:r>
      <w:r w:rsidRPr="00A017EC" w:rsidR="00A017EC">
        <w:rPr>
          <w:rFonts w:ascii="Times New Roman" w:hAnsi="Times New Roman" w:cs="Times New Roman"/>
          <w:sz w:val="24"/>
          <w:szCs w:val="24"/>
        </w:rPr>
        <w:t>Social media can be difficult for businesses. Because praising a product on social media is equivalent to endorsing it, somebody who has not yet encountered the enterprise may be hesitant to approve it. That is not to say it should b</w:t>
      </w:r>
      <w:r w:rsidR="00A017EC">
        <w:rPr>
          <w:rFonts w:ascii="Times New Roman" w:hAnsi="Times New Roman" w:cs="Times New Roman"/>
          <w:sz w:val="24"/>
          <w:szCs w:val="24"/>
        </w:rPr>
        <w:t xml:space="preserve">e overlooked since it is a </w:t>
      </w:r>
      <w:r w:rsidRPr="00A017EC" w:rsidR="00A017EC">
        <w:rPr>
          <w:rFonts w:ascii="Times New Roman" w:hAnsi="Times New Roman" w:cs="Times New Roman"/>
          <w:sz w:val="24"/>
          <w:szCs w:val="24"/>
        </w:rPr>
        <w:t>low-cost way to build an internet presence</w:t>
      </w:r>
      <w:r w:rsidR="00405100">
        <w:rPr>
          <w:rFonts w:ascii="Times New Roman" w:hAnsi="Times New Roman" w:cs="Times New Roman"/>
          <w:sz w:val="24"/>
          <w:szCs w:val="24"/>
        </w:rPr>
        <w:t xml:space="preserve"> (Dwivedi et al., 2021)</w:t>
      </w:r>
      <w:r w:rsidRPr="00A017EC" w:rsidR="00A017EC">
        <w:rPr>
          <w:rFonts w:ascii="Times New Roman" w:hAnsi="Times New Roman" w:cs="Times New Roman"/>
          <w:sz w:val="24"/>
          <w:szCs w:val="24"/>
        </w:rPr>
        <w:t xml:space="preserve">. People who visit the store's social media accounts are urged to like or start sharing the page. One method is to hold contests and promotional offers. Finding new </w:t>
      </w:r>
      <w:r w:rsidRPr="00A017EC" w:rsidR="00A017EC">
        <w:rPr>
          <w:rFonts w:ascii="Times New Roman" w:hAnsi="Times New Roman" w:cs="Times New Roman"/>
          <w:sz w:val="24"/>
          <w:szCs w:val="24"/>
        </w:rPr>
        <w:t>buyers or individuals who are deeply enthusiastic about the products and services offered by the store is one attempt to make customers like the pages.</w:t>
      </w:r>
    </w:p>
    <w:p w:rsidR="00A017EC" w:rsidP="00A017EC">
      <w:pPr>
        <w:spacing w:after="0" w:line="480" w:lineRule="auto"/>
        <w:contextualSpacing/>
        <w:jc w:val="center"/>
        <w:rPr>
          <w:rFonts w:ascii="Times New Roman" w:hAnsi="Times New Roman" w:cs="Times New Roman"/>
          <w:b/>
          <w:sz w:val="24"/>
          <w:szCs w:val="24"/>
        </w:rPr>
      </w:pPr>
      <w:r w:rsidRPr="00A017EC">
        <w:rPr>
          <w:rFonts w:ascii="Times New Roman" w:hAnsi="Times New Roman" w:cs="Times New Roman"/>
          <w:b/>
          <w:sz w:val="24"/>
          <w:szCs w:val="24"/>
        </w:rPr>
        <w:t>Targeting Ne</w:t>
      </w:r>
      <w:r w:rsidRPr="00A017EC">
        <w:rPr>
          <w:rFonts w:ascii="Times New Roman" w:hAnsi="Times New Roman" w:cs="Times New Roman"/>
          <w:b/>
          <w:sz w:val="24"/>
          <w:szCs w:val="24"/>
        </w:rPr>
        <w:t>w Buyers</w:t>
      </w:r>
    </w:p>
    <w:p w:rsidR="00A017EC" w:rsidRPr="00A017EC" w:rsidP="00A017EC">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A017EC">
        <w:rPr>
          <w:rFonts w:ascii="Times New Roman" w:hAnsi="Times New Roman" w:cs="Times New Roman"/>
          <w:sz w:val="24"/>
          <w:szCs w:val="24"/>
        </w:rPr>
        <w:t>For the business, the online world has immense laser-targeting prospects. The enterprise can customize Facebook ad</w:t>
      </w:r>
      <w:r w:rsidR="00405100">
        <w:rPr>
          <w:rFonts w:ascii="Times New Roman" w:hAnsi="Times New Roman" w:cs="Times New Roman"/>
          <w:sz w:val="24"/>
          <w:szCs w:val="24"/>
        </w:rPr>
        <w:t>vertisements</w:t>
      </w:r>
      <w:r w:rsidRPr="00A017EC">
        <w:rPr>
          <w:rFonts w:ascii="Times New Roman" w:hAnsi="Times New Roman" w:cs="Times New Roman"/>
          <w:sz w:val="24"/>
          <w:szCs w:val="24"/>
        </w:rPr>
        <w:t xml:space="preserve"> to target specific populations. Facebook commercials successfully reach a customer base and people who are part</w:t>
      </w:r>
      <w:r w:rsidRPr="00A017EC">
        <w:rPr>
          <w:rFonts w:ascii="Times New Roman" w:hAnsi="Times New Roman" w:cs="Times New Roman"/>
          <w:sz w:val="24"/>
          <w:szCs w:val="24"/>
        </w:rPr>
        <w:t xml:space="preserve">icularly looking for businesses similar to the </w:t>
      </w:r>
      <w:r w:rsidRPr="00A017EC" w:rsidR="00405100">
        <w:rPr>
          <w:rFonts w:ascii="Times New Roman" w:hAnsi="Times New Roman" w:cs="Times New Roman"/>
          <w:sz w:val="24"/>
          <w:szCs w:val="24"/>
        </w:rPr>
        <w:t>retailer</w:t>
      </w:r>
      <w:r w:rsidR="00405100">
        <w:rPr>
          <w:rFonts w:ascii="Times New Roman" w:hAnsi="Times New Roman" w:cs="Times New Roman"/>
          <w:sz w:val="24"/>
          <w:szCs w:val="24"/>
        </w:rPr>
        <w:t xml:space="preserve"> (Dwivedi et al., 2021)</w:t>
      </w:r>
      <w:r w:rsidRPr="00A017EC">
        <w:rPr>
          <w:rFonts w:ascii="Times New Roman" w:hAnsi="Times New Roman" w:cs="Times New Roman"/>
          <w:sz w:val="24"/>
          <w:szCs w:val="24"/>
        </w:rPr>
        <w:t>. With the social media strategies mentioned previously, the store will direct people to its media platforms and motivate them to like the page.</w:t>
      </w:r>
      <w:r>
        <w:rPr>
          <w:rFonts w:ascii="Times New Roman" w:hAnsi="Times New Roman" w:cs="Times New Roman"/>
          <w:sz w:val="24"/>
          <w:szCs w:val="24"/>
        </w:rPr>
        <w:t xml:space="preserve"> In addition to that, </w:t>
      </w:r>
      <w:r w:rsidRPr="00A017EC">
        <w:rPr>
          <w:rFonts w:ascii="Times New Roman" w:hAnsi="Times New Roman" w:cs="Times New Roman"/>
          <w:sz w:val="24"/>
          <w:szCs w:val="24"/>
        </w:rPr>
        <w:t xml:space="preserve">strengthening the demographic parameters in the marketing </w:t>
      </w:r>
      <w:r w:rsidR="00660C39">
        <w:rPr>
          <w:rFonts w:ascii="Times New Roman" w:hAnsi="Times New Roman" w:cs="Times New Roman"/>
          <w:sz w:val="24"/>
          <w:szCs w:val="24"/>
        </w:rPr>
        <w:t>campaigns is critical because the enterprise wants</w:t>
      </w:r>
      <w:r w:rsidRPr="00A017EC">
        <w:rPr>
          <w:rFonts w:ascii="Times New Roman" w:hAnsi="Times New Roman" w:cs="Times New Roman"/>
          <w:sz w:val="24"/>
          <w:szCs w:val="24"/>
        </w:rPr>
        <w:t xml:space="preserve"> to approach people who are truly interested in the product and services offered in the store. Consider the target client, the one you wish all of t</w:t>
      </w:r>
      <w:r w:rsidRPr="00A017EC">
        <w:rPr>
          <w:rFonts w:ascii="Times New Roman" w:hAnsi="Times New Roman" w:cs="Times New Roman"/>
          <w:sz w:val="24"/>
          <w:szCs w:val="24"/>
        </w:rPr>
        <w:t>he shoppers are alike and tailor the targeted advertisements to them.</w:t>
      </w:r>
    </w:p>
    <w:p w:rsidR="00405100" w:rsidP="006E3C8D">
      <w:pPr>
        <w:spacing w:after="0" w:line="480" w:lineRule="auto"/>
        <w:contextualSpacing/>
        <w:rPr>
          <w:rFonts w:ascii="Arial" w:hAnsi="Arial" w:cs="Arial"/>
          <w:color w:val="222222"/>
          <w:sz w:val="20"/>
          <w:szCs w:val="20"/>
          <w:shd w:val="clear" w:color="auto" w:fill="FFFFFF"/>
        </w:rPr>
      </w:pPr>
      <w:r>
        <w:rPr>
          <w:rFonts w:ascii="Times New Roman" w:hAnsi="Times New Roman" w:cs="Times New Roman"/>
          <w:sz w:val="24"/>
          <w:szCs w:val="24"/>
        </w:rPr>
        <w:tab/>
      </w:r>
      <w:r w:rsidR="00660C39">
        <w:rPr>
          <w:rFonts w:ascii="Times New Roman" w:hAnsi="Times New Roman" w:cs="Times New Roman"/>
          <w:sz w:val="24"/>
          <w:szCs w:val="24"/>
        </w:rPr>
        <w:t>To sum it up, the promotional mix is not exhaustive. The store should not overlook other elements like simple word of mouth. There is a reasonable chance that friends, community leaders, families who reside close to the store are aware of the scheduled event. Talking to them can encourage them to bring their friends during the grand opening day. Also, any friend who works in the media industry is beneficial in propagating the crusade about the grand opening, which must not be overlooked. The most important thing to remember is to make regular, and new customers want to continue shopping in the outlet.</w:t>
      </w:r>
      <w:r w:rsidRPr="00405100">
        <w:rPr>
          <w:rFonts w:ascii="Arial" w:hAnsi="Arial" w:cs="Arial"/>
          <w:color w:val="222222"/>
          <w:sz w:val="20"/>
          <w:szCs w:val="20"/>
          <w:shd w:val="clear" w:color="auto" w:fill="FFFFFF"/>
        </w:rPr>
        <w:t xml:space="preserve"> </w:t>
      </w:r>
    </w:p>
    <w:p w:rsidR="00405100" w:rsidP="00405100">
      <w:pPr>
        <w:spacing w:after="0" w:line="480" w:lineRule="auto"/>
        <w:contextualSpacing/>
        <w:jc w:val="center"/>
        <w:rPr>
          <w:rFonts w:ascii="Times New Roman" w:hAnsi="Times New Roman" w:cs="Times New Roman"/>
          <w:b/>
          <w:color w:val="222222"/>
          <w:sz w:val="24"/>
          <w:szCs w:val="24"/>
          <w:shd w:val="clear" w:color="auto" w:fill="FFFFFF"/>
        </w:rPr>
      </w:pPr>
    </w:p>
    <w:p w:rsidR="00405100" w:rsidP="00405100">
      <w:pPr>
        <w:spacing w:after="0" w:line="480" w:lineRule="auto"/>
        <w:contextualSpacing/>
        <w:jc w:val="center"/>
        <w:rPr>
          <w:rFonts w:ascii="Times New Roman" w:hAnsi="Times New Roman" w:cs="Times New Roman"/>
          <w:b/>
          <w:color w:val="222222"/>
          <w:sz w:val="24"/>
          <w:szCs w:val="24"/>
          <w:shd w:val="clear" w:color="auto" w:fill="FFFFFF"/>
        </w:rPr>
      </w:pPr>
    </w:p>
    <w:p w:rsidR="00405100" w:rsidP="00405100">
      <w:pPr>
        <w:spacing w:after="0" w:line="480" w:lineRule="auto"/>
        <w:contextualSpacing/>
        <w:jc w:val="center"/>
        <w:rPr>
          <w:rFonts w:ascii="Times New Roman" w:hAnsi="Times New Roman" w:cs="Times New Roman"/>
          <w:b/>
          <w:color w:val="222222"/>
          <w:sz w:val="24"/>
          <w:szCs w:val="24"/>
          <w:shd w:val="clear" w:color="auto" w:fill="FFFFFF"/>
        </w:rPr>
      </w:pPr>
    </w:p>
    <w:p w:rsidR="00405100" w:rsidP="00405100">
      <w:pPr>
        <w:spacing w:after="0" w:line="480" w:lineRule="auto"/>
        <w:contextualSpacing/>
        <w:jc w:val="center"/>
        <w:rPr>
          <w:rFonts w:ascii="Times New Roman" w:hAnsi="Times New Roman" w:cs="Times New Roman"/>
          <w:b/>
          <w:color w:val="222222"/>
          <w:sz w:val="24"/>
          <w:szCs w:val="24"/>
          <w:shd w:val="clear" w:color="auto" w:fill="FFFFFF"/>
        </w:rPr>
      </w:pPr>
    </w:p>
    <w:p w:rsidR="00405100" w:rsidRPr="00405100" w:rsidP="00405100">
      <w:pPr>
        <w:spacing w:after="0" w:line="480" w:lineRule="auto"/>
        <w:contextualSpacing/>
        <w:jc w:val="center"/>
        <w:rPr>
          <w:rFonts w:ascii="Times New Roman" w:hAnsi="Times New Roman" w:cs="Times New Roman"/>
          <w:b/>
          <w:color w:val="222222"/>
          <w:sz w:val="24"/>
          <w:szCs w:val="24"/>
          <w:shd w:val="clear" w:color="auto" w:fill="FFFFFF"/>
        </w:rPr>
      </w:pPr>
      <w:r w:rsidRPr="00405100">
        <w:rPr>
          <w:rFonts w:ascii="Times New Roman" w:hAnsi="Times New Roman" w:cs="Times New Roman"/>
          <w:b/>
          <w:color w:val="222222"/>
          <w:sz w:val="24"/>
          <w:szCs w:val="24"/>
          <w:shd w:val="clear" w:color="auto" w:fill="FFFFFF"/>
        </w:rPr>
        <w:t>References</w:t>
      </w:r>
    </w:p>
    <w:p w:rsidR="0090087C" w:rsidP="00405100">
      <w:pPr>
        <w:spacing w:after="0" w:line="480" w:lineRule="auto"/>
        <w:ind w:left="720" w:hanging="720"/>
        <w:contextualSpacing/>
      </w:pPr>
      <w:r w:rsidRPr="00405100">
        <w:rPr>
          <w:rFonts w:ascii="Times New Roman" w:hAnsi="Times New Roman" w:cs="Times New Roman"/>
          <w:sz w:val="24"/>
          <w:szCs w:val="24"/>
        </w:rPr>
        <w:t>Dwivedi, Y. K., Ismagilova, E., Hughes, D. L., Carlson, J., Filieri, R.,</w:t>
      </w:r>
      <w:r w:rsidRPr="00405100">
        <w:rPr>
          <w:rFonts w:ascii="Times New Roman" w:hAnsi="Times New Roman" w:cs="Times New Roman"/>
          <w:sz w:val="24"/>
          <w:szCs w:val="24"/>
        </w:rPr>
        <w:t xml:space="preserve"> Jacobson, J., &amp; Wang, Y. (2021). Setting the Future of Digital and Social Media Marketing Research: Perspectives and Research Propositions. </w:t>
      </w:r>
      <w:r w:rsidRPr="00405100">
        <w:rPr>
          <w:rFonts w:ascii="Times New Roman" w:hAnsi="Times New Roman" w:cs="Times New Roman"/>
          <w:i/>
          <w:iCs/>
          <w:sz w:val="24"/>
          <w:szCs w:val="24"/>
        </w:rPr>
        <w:t>International Journal of Information Management</w:t>
      </w:r>
      <w:r w:rsidRPr="00405100">
        <w:rPr>
          <w:rFonts w:ascii="Times New Roman" w:hAnsi="Times New Roman" w:cs="Times New Roman"/>
          <w:sz w:val="24"/>
          <w:szCs w:val="24"/>
        </w:rPr>
        <w:t>, </w:t>
      </w:r>
      <w:r w:rsidRPr="00405100">
        <w:rPr>
          <w:rFonts w:ascii="Times New Roman" w:hAnsi="Times New Roman" w:cs="Times New Roman"/>
          <w:i/>
          <w:iCs/>
          <w:sz w:val="24"/>
          <w:szCs w:val="24"/>
        </w:rPr>
        <w:t>59</w:t>
      </w:r>
      <w:r w:rsidRPr="00405100">
        <w:rPr>
          <w:rFonts w:ascii="Times New Roman" w:hAnsi="Times New Roman" w:cs="Times New Roman"/>
          <w:sz w:val="24"/>
          <w:szCs w:val="24"/>
        </w:rPr>
        <w:t>, 102168.</w:t>
      </w:r>
    </w:p>
    <w:p w:rsidR="0090087C" w:rsidP="00405100">
      <w:pPr>
        <w:spacing w:after="0" w:line="480" w:lineRule="auto"/>
        <w:ind w:left="720" w:hanging="720"/>
        <w:contextualSpacing/>
        <w:rPr>
          <w:rFonts w:ascii="Arial" w:hAnsi="Arial" w:cs="Arial"/>
          <w:color w:val="222222"/>
          <w:sz w:val="20"/>
          <w:szCs w:val="20"/>
          <w:shd w:val="clear" w:color="auto" w:fill="FFFFFF"/>
        </w:rPr>
      </w:pPr>
      <w:r w:rsidRPr="00405100">
        <w:rPr>
          <w:rFonts w:ascii="Times New Roman" w:hAnsi="Times New Roman" w:cs="Times New Roman"/>
          <w:sz w:val="24"/>
          <w:szCs w:val="24"/>
        </w:rPr>
        <w:t>Yang, D. J., &amp; Lee, C. W. (2016). In-Store Promotional</w:t>
      </w:r>
      <w:r w:rsidRPr="00405100">
        <w:rPr>
          <w:rFonts w:ascii="Times New Roman" w:hAnsi="Times New Roman" w:cs="Times New Roman"/>
          <w:sz w:val="24"/>
          <w:szCs w:val="24"/>
        </w:rPr>
        <w:t xml:space="preserve"> Mix and the Effects on Female Consumer Buying Decisions In Relation To Cosmetic Products. </w:t>
      </w:r>
      <w:r w:rsidRPr="00405100">
        <w:rPr>
          <w:rFonts w:ascii="Times New Roman" w:hAnsi="Times New Roman" w:cs="Times New Roman"/>
          <w:i/>
          <w:iCs/>
          <w:sz w:val="24"/>
          <w:szCs w:val="24"/>
        </w:rPr>
        <w:t>International Journal of Management, Economics and Social Sciences</w:t>
      </w:r>
      <w:r w:rsidRPr="00405100">
        <w:rPr>
          <w:rFonts w:ascii="Times New Roman" w:hAnsi="Times New Roman" w:cs="Times New Roman"/>
          <w:sz w:val="24"/>
          <w:szCs w:val="24"/>
        </w:rPr>
        <w:t>, </w:t>
      </w:r>
      <w:r w:rsidRPr="00405100">
        <w:rPr>
          <w:rFonts w:ascii="Times New Roman" w:hAnsi="Times New Roman" w:cs="Times New Roman"/>
          <w:i/>
          <w:iCs/>
          <w:sz w:val="24"/>
          <w:szCs w:val="24"/>
        </w:rPr>
        <w:t>5</w:t>
      </w:r>
      <w:r w:rsidRPr="00405100">
        <w:rPr>
          <w:rFonts w:ascii="Times New Roman" w:hAnsi="Times New Roman" w:cs="Times New Roman"/>
          <w:sz w:val="24"/>
          <w:szCs w:val="24"/>
        </w:rPr>
        <w:t>(2), 35-56.</w:t>
      </w:r>
      <w:r w:rsidRPr="00405100">
        <w:rPr>
          <w:rFonts w:ascii="Arial" w:hAnsi="Arial" w:cs="Arial"/>
          <w:color w:val="222222"/>
          <w:sz w:val="20"/>
          <w:szCs w:val="20"/>
          <w:shd w:val="clear" w:color="auto" w:fill="FFFFFF"/>
        </w:rPr>
        <w:t xml:space="preserve"> </w:t>
      </w:r>
    </w:p>
    <w:p w:rsidR="006E3C8D" w:rsidRPr="006E3C8D" w:rsidP="006E3C8D"/>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98443138"/>
      <w:docPartObj>
        <w:docPartGallery w:val="Page Numbers (Top of Page)"/>
        <w:docPartUnique/>
      </w:docPartObj>
    </w:sdtPr>
    <w:sdtEndPr>
      <w:rPr>
        <w:noProof/>
      </w:rPr>
    </w:sdtEndPr>
    <w:sdtContent>
      <w:p w:rsidR="006E3C8D">
        <w:pPr>
          <w:pStyle w:val="Header"/>
          <w:jc w:val="right"/>
        </w:pPr>
        <w:r>
          <w:fldChar w:fldCharType="begin"/>
        </w:r>
        <w:r>
          <w:instrText xml:space="preserve"> PAGE   \* MERGEFORMAT </w:instrText>
        </w:r>
        <w:r>
          <w:fldChar w:fldCharType="separate"/>
        </w:r>
        <w:r w:rsidR="00F64CFF">
          <w:rPr>
            <w:noProof/>
          </w:rPr>
          <w:t>3</w:t>
        </w:r>
        <w:r>
          <w:rPr>
            <w:noProof/>
          </w:rPr>
          <w:fldChar w:fldCharType="end"/>
        </w:r>
      </w:p>
    </w:sdtContent>
  </w:sdt>
  <w:p w:rsidR="006E3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8D"/>
    <w:rsid w:val="002653C1"/>
    <w:rsid w:val="00405100"/>
    <w:rsid w:val="00660C39"/>
    <w:rsid w:val="006E3C8D"/>
    <w:rsid w:val="006F3043"/>
    <w:rsid w:val="007774C5"/>
    <w:rsid w:val="007C2F86"/>
    <w:rsid w:val="0090087C"/>
    <w:rsid w:val="00A017EC"/>
    <w:rsid w:val="00BC2633"/>
    <w:rsid w:val="00F64C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69BB108-E21E-48F3-8DF8-317AD354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E3C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C8D"/>
  </w:style>
  <w:style w:type="paragraph" w:styleId="Footer">
    <w:name w:val="footer"/>
    <w:basedOn w:val="Normal"/>
    <w:link w:val="FooterChar"/>
    <w:uiPriority w:val="99"/>
    <w:unhideWhenUsed/>
    <w:rsid w:val="006E3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C8D"/>
  </w:style>
  <w:style w:type="character" w:customStyle="1" w:styleId="Heading2Char">
    <w:name w:val="Heading 2 Char"/>
    <w:basedOn w:val="DefaultParagraphFont"/>
    <w:link w:val="Heading2"/>
    <w:uiPriority w:val="9"/>
    <w:rsid w:val="006E3C8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6</cp:revision>
  <dcterms:created xsi:type="dcterms:W3CDTF">2021-07-20T08:23:00Z</dcterms:created>
  <dcterms:modified xsi:type="dcterms:W3CDTF">2021-07-20T11:00:00Z</dcterms:modified>
</cp:coreProperties>
</file>